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808019"/>
          <w:sz w:val="36"/>
          <w:szCs w:val="36"/>
        </w:rPr>
      </w:pPr>
      <w:r>
        <w:rPr>
          <w:color w:val="808019"/>
          <w:sz w:val="36"/>
          <w:szCs w:val="36"/>
        </w:rPr>
        <w:t>Stichting Leefbaarheid Tull en 't Waal</w:t>
      </w:r>
    </w:p>
    <w:p>
      <w:pPr>
        <w:pStyle w:val="Normal"/>
        <w:rPr>
          <w:sz w:val="28"/>
          <w:szCs w:val="28"/>
        </w:rPr>
      </w:pPr>
      <w:r>
        <w:rPr>
          <w:sz w:val="28"/>
          <w:szCs w:val="28"/>
        </w:rPr>
      </w:r>
    </w:p>
    <w:p>
      <w:pPr>
        <w:pStyle w:val="Normal"/>
        <w:rPr>
          <w:sz w:val="28"/>
          <w:szCs w:val="28"/>
        </w:rPr>
      </w:pPr>
      <w:r>
        <w:rPr>
          <w:sz w:val="24"/>
          <w:szCs w:val="24"/>
        </w:rPr>
        <w:t>Tull en ’t Waal 13 januari 2017.</w:t>
      </w:r>
    </w:p>
    <w:p>
      <w:pPr>
        <w:pStyle w:val="Normal"/>
        <w:rPr>
          <w:sz w:val="28"/>
          <w:szCs w:val="28"/>
        </w:rPr>
      </w:pPr>
      <w:r>
        <w:rPr>
          <w:sz w:val="28"/>
          <w:szCs w:val="28"/>
        </w:rPr>
      </w:r>
    </w:p>
    <w:p>
      <w:pPr>
        <w:pStyle w:val="Normal"/>
        <w:ind w:left="705" w:hanging="705"/>
        <w:rPr>
          <w:sz w:val="24"/>
          <w:szCs w:val="24"/>
        </w:rPr>
      </w:pPr>
      <w:r>
        <w:rPr>
          <w:sz w:val="24"/>
          <w:szCs w:val="24"/>
        </w:rPr>
        <w:t>Aan :</w:t>
      </w:r>
    </w:p>
    <w:p>
      <w:pPr>
        <w:pStyle w:val="Normal"/>
        <w:ind w:left="705" w:hanging="705"/>
        <w:rPr>
          <w:sz w:val="24"/>
          <w:szCs w:val="24"/>
        </w:rPr>
      </w:pPr>
      <w:r>
        <w:rPr>
          <w:sz w:val="24"/>
          <w:szCs w:val="24"/>
        </w:rPr>
        <w:t>Burgemeester en wethouders van de gemeente Houten.</w:t>
      </w:r>
    </w:p>
    <w:p>
      <w:pPr>
        <w:pStyle w:val="Normal"/>
        <w:ind w:left="705" w:hanging="705"/>
        <w:rPr>
          <w:sz w:val="24"/>
          <w:szCs w:val="24"/>
        </w:rPr>
      </w:pPr>
      <w:r>
        <w:rPr>
          <w:sz w:val="24"/>
          <w:szCs w:val="24"/>
        </w:rPr>
        <w:t xml:space="preserve">Het bestuur van het recreatieschap Midden Nederland/                     </w:t>
      </w:r>
    </w:p>
    <w:p>
      <w:pPr>
        <w:pStyle w:val="Normal"/>
        <w:ind w:left="705" w:hanging="705"/>
        <w:rPr>
          <w:sz w:val="24"/>
          <w:szCs w:val="24"/>
        </w:rPr>
      </w:pPr>
      <w:r>
        <w:rPr>
          <w:sz w:val="24"/>
          <w:szCs w:val="24"/>
        </w:rPr>
        <w:t>Stichtse Groenlanden.</w:t>
      </w:r>
    </w:p>
    <w:p>
      <w:pPr>
        <w:pStyle w:val="Normal"/>
        <w:ind w:left="705" w:hanging="705"/>
        <w:rPr>
          <w:sz w:val="24"/>
          <w:szCs w:val="24"/>
        </w:rPr>
      </w:pPr>
      <w:r>
        <w:rPr>
          <w:sz w:val="24"/>
          <w:szCs w:val="24"/>
        </w:rPr>
      </w:r>
    </w:p>
    <w:p>
      <w:pPr>
        <w:pStyle w:val="Normal"/>
        <w:rPr>
          <w:sz w:val="24"/>
          <w:szCs w:val="24"/>
        </w:rPr>
      </w:pPr>
      <w:r>
        <w:rPr>
          <w:sz w:val="24"/>
          <w:szCs w:val="24"/>
        </w:rPr>
        <w:t>Geachte dames en heren,</w:t>
      </w:r>
    </w:p>
    <w:p>
      <w:pPr>
        <w:pStyle w:val="Normal"/>
        <w:rPr>
          <w:sz w:val="24"/>
          <w:szCs w:val="24"/>
        </w:rPr>
      </w:pPr>
      <w:r>
        <w:rPr>
          <w:sz w:val="24"/>
          <w:szCs w:val="24"/>
        </w:rPr>
      </w:r>
    </w:p>
    <w:p>
      <w:pPr>
        <w:pStyle w:val="Normal"/>
        <w:rPr>
          <w:sz w:val="24"/>
          <w:szCs w:val="24"/>
        </w:rPr>
      </w:pPr>
      <w:r>
        <w:rPr>
          <w:sz w:val="24"/>
          <w:szCs w:val="24"/>
        </w:rPr>
        <w:t>Woensdagavond, 11 januari heeft het bestuur van de Stichting Leefbaarheid Tull en 't Waal een bijeenkomst georganiseerd in het Sociaal Cultureel Centrum “ 't Gebouw” in het dorp.</w:t>
      </w:r>
    </w:p>
    <w:p>
      <w:pPr>
        <w:pStyle w:val="Normal"/>
        <w:rPr>
          <w:sz w:val="24"/>
          <w:szCs w:val="24"/>
        </w:rPr>
      </w:pPr>
      <w:r>
        <w:rPr>
          <w:sz w:val="24"/>
          <w:szCs w:val="24"/>
        </w:rPr>
        <w:t>Voor deze bijeenkomst heeft de Stichting zowel sympathisanten van de Stichting , alle inwoners van Tull en ‘t Waal alsmede de in Houten actieve politieke partijen uitgenodigd. Er waren meer dan 100 personen op deze bespreking aanwezig.</w:t>
      </w:r>
    </w:p>
    <w:p>
      <w:pPr>
        <w:pStyle w:val="Normal"/>
        <w:rPr>
          <w:sz w:val="24"/>
          <w:szCs w:val="24"/>
        </w:rPr>
      </w:pPr>
      <w:r>
        <w:rPr>
          <w:sz w:val="24"/>
          <w:szCs w:val="24"/>
        </w:rPr>
        <w:t xml:space="preserve">De heer Laurens Roose heeft op deze avond namens het Recreatieschap de plannen van het Recreatieschap aan de vergadering voorgelegd. Daarna heeft het bestuur van de Stichting de aanwezigen geïnformeerd over de voortgang van de gesprekken. </w:t>
      </w:r>
    </w:p>
    <w:p>
      <w:pPr>
        <w:pStyle w:val="Normal"/>
        <w:rPr>
          <w:sz w:val="28"/>
          <w:szCs w:val="28"/>
        </w:rPr>
      </w:pPr>
      <w:r>
        <w:rPr>
          <w:sz w:val="24"/>
          <w:szCs w:val="24"/>
        </w:rPr>
        <w:t>Aan het eind van de bijeenkomst hebben de aanwezigen zich uitgesproken over de gepresenteerde plannen en de wijze van besluitvorming.</w:t>
      </w:r>
    </w:p>
    <w:p>
      <w:pPr>
        <w:pStyle w:val="Normal"/>
        <w:rPr>
          <w:sz w:val="24"/>
          <w:szCs w:val="24"/>
        </w:rPr>
      </w:pPr>
      <w:r>
        <w:rPr>
          <w:sz w:val="24"/>
          <w:szCs w:val="24"/>
        </w:rPr>
        <w:t>Het lijkt ons goed om u via deze brief op de hoogte te stellen van de mening van de aanwezigen en de Stichting Leefbaarheid Tull en ’t Waal.</w:t>
      </w:r>
    </w:p>
    <w:p>
      <w:pPr>
        <w:pStyle w:val="ListParagraph"/>
        <w:numPr>
          <w:ilvl w:val="0"/>
          <w:numId w:val="1"/>
        </w:numPr>
        <w:rPr>
          <w:sz w:val="24"/>
          <w:szCs w:val="24"/>
        </w:rPr>
      </w:pPr>
      <w:r>
        <w:rPr>
          <w:sz w:val="24"/>
          <w:szCs w:val="24"/>
        </w:rPr>
        <w:t>Er heeft mede door de inzet van het bureau ELRAU van de heer Roose een zeer constructieve uitwisseling van kennis en informatie tussen de Stichting en het Recreatieschap plaatsgevonden.</w:t>
      </w:r>
    </w:p>
    <w:p>
      <w:pPr>
        <w:pStyle w:val="ListParagraph"/>
        <w:numPr>
          <w:ilvl w:val="0"/>
          <w:numId w:val="1"/>
        </w:numPr>
        <w:rPr>
          <w:sz w:val="24"/>
          <w:szCs w:val="24"/>
        </w:rPr>
      </w:pPr>
      <w:r>
        <w:rPr>
          <w:sz w:val="24"/>
          <w:szCs w:val="24"/>
        </w:rPr>
        <w:t>Echter, de presentatie van het Recreatieschap geeft de indruk dat er overeenstemming tussen het Recreatieschap en de Stichting zou zijn. Dat is  op een aantal belangrijke punten zeker niet het geval! Op veel onderwerpen hebben we elkaar gevonden maar er zijn ook nog grote verschillen!</w:t>
      </w:r>
    </w:p>
    <w:p>
      <w:pPr>
        <w:pStyle w:val="Normal"/>
        <w:rPr>
          <w:sz w:val="28"/>
          <w:szCs w:val="28"/>
        </w:rPr>
      </w:pPr>
      <w:r>
        <w:rPr>
          <w:sz w:val="24"/>
          <w:szCs w:val="24"/>
        </w:rPr>
        <w:t>Op welke onderdelen is er dan geen overeenstemming?</w:t>
      </w:r>
    </w:p>
    <w:p>
      <w:pPr>
        <w:pStyle w:val="Gmailmsg"/>
        <w:numPr>
          <w:ilvl w:val="0"/>
          <w:numId w:val="2"/>
        </w:numPr>
        <w:spacing w:beforeAutospacing="0" w:before="90" w:afterAutospacing="0" w:after="90"/>
        <w:rPr>
          <w:sz w:val="28"/>
          <w:szCs w:val="28"/>
        </w:rPr>
      </w:pPr>
      <w:r>
        <w:rPr>
          <w:sz w:val="28"/>
          <w:szCs w:val="28"/>
        </w:rPr>
        <w:t>De Stichting en de aanwezige sympathisanten stellen dat er geen uitspraak over de voorgestelde activiteiten kan worden gedaan voordat het college van BenW van Houten een duidelijke visie m.b.t. het gehele gebied van het eiland van Schalkwijk heeft gepresenteerd. Het door het Recreatieschap gepresenteerde plan betreft slechts de door het schap beheerde gebieden maar er zijn nog veel meer ontwikkelingen! Bewoners van Tull en ’t Waal willen pas instemmen met eventuele nieuwe recreatieplannen als duidelijk is hoe die plannen passen in een totaalvisie voor wat betreft groen, natuur, milieu,vervoer/verkeer, veiligheid en recreatie op het Eiland van Schalkwijk en belangrijke trekpleisters in aanpalende gemeentes.</w:t>
      </w:r>
    </w:p>
    <w:p>
      <w:pPr>
        <w:pStyle w:val="Gmailmsg"/>
        <w:numPr>
          <w:ilvl w:val="0"/>
          <w:numId w:val="2"/>
        </w:numPr>
        <w:spacing w:beforeAutospacing="0" w:before="90" w:afterAutospacing="0" w:after="90"/>
        <w:rPr>
          <w:sz w:val="28"/>
          <w:szCs w:val="28"/>
        </w:rPr>
      </w:pPr>
      <w:r>
        <w:rPr>
          <w:sz w:val="28"/>
          <w:szCs w:val="28"/>
        </w:rPr>
        <w:t>Het Eiland van Schalkwijk is een prachtig gebied, met op korte en lange termijn veel bezienswaardigheden, recreatieve mogelijkheden en natuur.  Er liggen prachtige forten, een unieke stuw bij Hagestein, de aanleg van een grote sluis, verplaatsing van verdedigingswerken, mooie wandel- en fietspaden etc. etc. etc. Wij  vragen ons af waarom de gemeente niet een meer proactieve rol speelt m.b.t. het op een juiste wijze positioneren en “vermarketen” van dit gebied.</w:t>
      </w:r>
    </w:p>
    <w:p>
      <w:pPr>
        <w:pStyle w:val="Gmailmsg"/>
        <w:numPr>
          <w:ilvl w:val="0"/>
          <w:numId w:val="2"/>
        </w:numPr>
        <w:spacing w:beforeAutospacing="0" w:before="90" w:afterAutospacing="0" w:after="90"/>
        <w:rPr>
          <w:sz w:val="28"/>
          <w:szCs w:val="28"/>
        </w:rPr>
      </w:pPr>
      <w:r>
        <w:rPr>
          <w:sz w:val="28"/>
          <w:szCs w:val="28"/>
        </w:rPr>
        <w:t>Er is geen overeenstemming m.b.t. de geluidsoverlast. In eerdere concepten is het maximale aantal db’s aangegeven maar in de presentatie van j.l. woensdag waren ze verdwenen. Het standpunt van de bewoners en de Stichting Leefbaarheid Tull en ‘t Waal is duidelijk; natuurlijk maken mensen geluid, maar gebruik van geluidsversterkers, luidruchtige buitenboordmotoren, waterscooters en te snel rijdende lawaaiige motorfietsen kan niet worden toegestaan.</w:t>
      </w:r>
    </w:p>
    <w:p>
      <w:pPr>
        <w:pStyle w:val="Gmailmsg"/>
        <w:numPr>
          <w:ilvl w:val="0"/>
          <w:numId w:val="2"/>
        </w:numPr>
        <w:spacing w:beforeAutospacing="0" w:before="90" w:afterAutospacing="0" w:after="90"/>
        <w:rPr>
          <w:sz w:val="28"/>
          <w:szCs w:val="28"/>
        </w:rPr>
      </w:pPr>
      <w:r>
        <w:rPr>
          <w:sz w:val="28"/>
          <w:szCs w:val="28"/>
        </w:rPr>
        <w:t>Er is geen overeenstemming over mogelijke evenementen. Wij vinden dit gebied volstrekt ongeschikt voor grote evenementen. Er zijn geen aan en afvoerwegen en de schade en overlast in de regio is zeer groot. Grote evenementen zorgen voor overlast en dragen niet bij aan de economische groei van dit gebied en het toestaan van evenementen staat haaks op een ander elementair uitgangspunt “evenwicht met milieu en natuur”.</w:t>
      </w:r>
    </w:p>
    <w:p>
      <w:pPr>
        <w:pStyle w:val="Gmailmsg"/>
        <w:numPr>
          <w:ilvl w:val="0"/>
          <w:numId w:val="2"/>
        </w:numPr>
        <w:spacing w:beforeAutospacing="0" w:before="90" w:afterAutospacing="0" w:after="90"/>
        <w:rPr>
          <w:sz w:val="28"/>
          <w:szCs w:val="28"/>
        </w:rPr>
      </w:pPr>
      <w:r>
        <w:rPr>
          <w:sz w:val="28"/>
          <w:szCs w:val="28"/>
        </w:rPr>
        <w:t xml:space="preserve"> </w:t>
      </w:r>
      <w:r>
        <w:rPr>
          <w:sz w:val="28"/>
          <w:szCs w:val="28"/>
        </w:rPr>
        <w:t xml:space="preserve">Wij hebben ook vernomen dat er bij de provincie stemmen opgaan om deze evenementen alleen op daarvoor geschikte terreinen met goede verbindingen en dichtbij de grote steden toe te staan. </w:t>
      </w:r>
    </w:p>
    <w:p>
      <w:pPr>
        <w:pStyle w:val="Gmailmsg"/>
        <w:spacing w:beforeAutospacing="0" w:before="90" w:afterAutospacing="0" w:after="90"/>
        <w:rPr>
          <w:sz w:val="28"/>
          <w:szCs w:val="28"/>
        </w:rPr>
      </w:pPr>
      <w:r>
        <w:rPr>
          <w:sz w:val="28"/>
          <w:szCs w:val="28"/>
        </w:rPr>
      </w:r>
    </w:p>
    <w:p>
      <w:pPr>
        <w:pStyle w:val="Gmailmsg"/>
        <w:spacing w:beforeAutospacing="0" w:before="90" w:afterAutospacing="0" w:after="90"/>
        <w:rPr>
          <w:sz w:val="28"/>
          <w:szCs w:val="28"/>
        </w:rPr>
      </w:pPr>
      <w:r>
        <w:rPr>
          <w:sz w:val="28"/>
          <w:szCs w:val="28"/>
        </w:rPr>
        <w:t>Deze brief zal ook verzonden worden aan:</w:t>
      </w:r>
    </w:p>
    <w:p>
      <w:pPr>
        <w:pStyle w:val="Gmailmsg"/>
        <w:spacing w:beforeAutospacing="0" w:before="90" w:afterAutospacing="0" w:after="90"/>
        <w:rPr>
          <w:sz w:val="28"/>
          <w:szCs w:val="28"/>
        </w:rPr>
      </w:pPr>
      <w:r>
        <w:rPr>
          <w:sz w:val="28"/>
          <w:szCs w:val="28"/>
        </w:rPr>
        <w:t>1.Leden van de gemeenteraad van Houten.</w:t>
      </w:r>
    </w:p>
    <w:p>
      <w:pPr>
        <w:pStyle w:val="Gmailmsg"/>
        <w:spacing w:beforeAutospacing="0" w:before="90" w:afterAutospacing="0" w:after="90"/>
        <w:rPr>
          <w:sz w:val="28"/>
          <w:szCs w:val="28"/>
        </w:rPr>
      </w:pPr>
      <w:r>
        <w:rPr>
          <w:sz w:val="28"/>
          <w:szCs w:val="28"/>
        </w:rPr>
        <w:t>2.Laurens Roose.</w:t>
      </w:r>
    </w:p>
    <w:p>
      <w:pPr>
        <w:pStyle w:val="Gmailmsg"/>
        <w:spacing w:beforeAutospacing="0" w:before="90" w:afterAutospacing="0" w:after="90"/>
        <w:rPr>
          <w:sz w:val="28"/>
          <w:szCs w:val="28"/>
        </w:rPr>
      </w:pPr>
      <w:r>
        <w:rPr>
          <w:sz w:val="28"/>
          <w:szCs w:val="28"/>
        </w:rPr>
        <w:t>3.Sympathisanten van de Stichting.</w:t>
      </w:r>
    </w:p>
    <w:p>
      <w:pPr>
        <w:pStyle w:val="Gmailmsg"/>
        <w:spacing w:beforeAutospacing="0" w:before="90" w:afterAutospacing="0" w:after="90"/>
        <w:rPr>
          <w:sz w:val="28"/>
          <w:szCs w:val="28"/>
        </w:rPr>
      </w:pPr>
      <w:r>
        <w:rPr>
          <w:sz w:val="28"/>
          <w:szCs w:val="28"/>
        </w:rPr>
        <w:t xml:space="preserve">4.De Stichting Stelling van Honswijk. </w:t>
      </w:r>
    </w:p>
    <w:p>
      <w:pPr>
        <w:pStyle w:val="Gmailmsg"/>
        <w:spacing w:beforeAutospacing="0" w:before="90" w:afterAutospacing="0" w:after="90"/>
        <w:rPr>
          <w:sz w:val="28"/>
          <w:szCs w:val="28"/>
        </w:rPr>
      </w:pPr>
      <w:r>
        <w:rPr>
          <w:sz w:val="28"/>
          <w:szCs w:val="28"/>
        </w:rPr>
      </w:r>
    </w:p>
    <w:p>
      <w:pPr>
        <w:pStyle w:val="Gmailmsg"/>
        <w:spacing w:beforeAutospacing="0" w:before="90" w:afterAutospacing="0" w:after="90"/>
        <w:rPr>
          <w:sz w:val="28"/>
          <w:szCs w:val="28"/>
        </w:rPr>
      </w:pPr>
      <w:r>
        <w:rPr>
          <w:sz w:val="28"/>
          <w:szCs w:val="28"/>
        </w:rPr>
        <w:t>Wij hopen van harte dat deze samenvatting een positieve bijdrage zal leveren aan de totstandkoming van een goed plan voor dit prachtige gebied en voor diegenen die hiervan wensen te genieten.</w:t>
      </w:r>
    </w:p>
    <w:p>
      <w:pPr>
        <w:pStyle w:val="Gmailmsg"/>
        <w:spacing w:beforeAutospacing="0" w:before="90" w:afterAutospacing="0" w:after="90"/>
        <w:rPr>
          <w:sz w:val="28"/>
          <w:szCs w:val="28"/>
        </w:rPr>
      </w:pPr>
      <w:r>
        <w:rPr>
          <w:sz w:val="28"/>
          <w:szCs w:val="28"/>
        </w:rPr>
      </w:r>
    </w:p>
    <w:p>
      <w:pPr>
        <w:pStyle w:val="Gmailmsg"/>
        <w:spacing w:beforeAutospacing="0" w:before="90" w:afterAutospacing="0" w:after="90"/>
        <w:rPr>
          <w:sz w:val="28"/>
          <w:szCs w:val="28"/>
        </w:rPr>
      </w:pPr>
      <w:r>
        <w:rPr>
          <w:sz w:val="28"/>
          <w:szCs w:val="28"/>
        </w:rPr>
        <w:t>Hoogachtend,</w:t>
      </w:r>
    </w:p>
    <w:p>
      <w:pPr>
        <w:pStyle w:val="Gmailmsg"/>
        <w:spacing w:beforeAutospacing="0" w:before="90" w:afterAutospacing="0" w:after="90"/>
        <w:rPr>
          <w:sz w:val="28"/>
          <w:szCs w:val="28"/>
        </w:rPr>
      </w:pPr>
      <w:r>
        <w:rPr>
          <w:sz w:val="28"/>
          <w:szCs w:val="28"/>
        </w:rPr>
        <w:t xml:space="preserve">namens het bestuur, </w:t>
      </w:r>
    </w:p>
    <w:p>
      <w:pPr>
        <w:pStyle w:val="Gmailmsg"/>
        <w:spacing w:beforeAutospacing="0" w:before="90" w:afterAutospacing="0" w:after="90"/>
        <w:rPr>
          <w:sz w:val="28"/>
          <w:szCs w:val="28"/>
        </w:rPr>
      </w:pPr>
      <w:r>
        <w:rPr>
          <w:sz w:val="28"/>
          <w:szCs w:val="28"/>
        </w:rPr>
        <w:t>B.Bosshardt,voorzitter</w:t>
      </w:r>
    </w:p>
    <w:p>
      <w:pPr>
        <w:pStyle w:val="Gmailmsg"/>
        <w:spacing w:beforeAutospacing="0" w:before="90" w:afterAutospacing="0" w:after="90"/>
        <w:rPr>
          <w:sz w:val="28"/>
          <w:szCs w:val="28"/>
        </w:rPr>
      </w:pPr>
      <w:r>
        <w:rPr>
          <w:sz w:val="28"/>
          <w:szCs w:val="28"/>
        </w:rPr>
      </w:r>
    </w:p>
    <w:p>
      <w:pPr>
        <w:pStyle w:val="Normal"/>
        <w:rPr>
          <w:sz w:val="24"/>
          <w:szCs w:val="24"/>
        </w:rPr>
      </w:pPr>
      <w:r>
        <w:rPr>
          <w:sz w:val="24"/>
          <w:szCs w:val="24"/>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1900"/>
    <w:pPr>
      <w:widowControl/>
      <w:suppressAutoHyphens w:val="true"/>
      <w:bidi w:val="0"/>
      <w:spacing w:before="0" w:after="200"/>
      <w:jc w:val="left"/>
    </w:pPr>
    <w:rPr>
      <w:rFonts w:ascii="Calibri" w:hAnsi="Calibri" w:eastAsia="Calibri" w:cs="" w:asciiTheme="minorHAnsi" w:cstheme="minorBidi" w:eastAsiaTheme="minorHAnsi" w:hAnsiTheme="minorHAnsi"/>
      <w:color w:val="00000A"/>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spacing w:before="240" w:after="120"/>
    </w:pPr>
    <w:rPr>
      <w:rFonts w:ascii="Liberation Sans" w:hAnsi="Liberation Sans" w:eastAsia="Droid Sans Fallback" w:cs="FreeSans"/>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FreeSans"/>
    </w:rPr>
  </w:style>
  <w:style w:type="paragraph" w:styleId="Bijschrift">
    <w:name w:val="Bijschrift"/>
    <w:basedOn w:val="Normal"/>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051900"/>
    <w:pPr>
      <w:spacing w:before="0" w:after="200"/>
      <w:ind w:left="720" w:hanging="0"/>
      <w:contextualSpacing/>
    </w:pPr>
    <w:rPr/>
  </w:style>
  <w:style w:type="paragraph" w:styleId="Gmailmsg" w:customStyle="1">
    <w:name w:val="gmail_msg"/>
    <w:basedOn w:val="Normal"/>
    <w:qFormat/>
    <w:rsid w:val="00051900"/>
    <w:pPr>
      <w:spacing w:beforeAutospacing="1" w:afterAutospacing="1"/>
    </w:pPr>
    <w:rPr>
      <w:rFonts w:ascii="Times New Roman" w:hAnsi="Times New Roman" w:cs="Times New Roman"/>
      <w:sz w:val="24"/>
      <w:szCs w:val="24"/>
      <w:lang w:eastAsia="nl-NL"/>
    </w:rPr>
  </w:style>
  <w:style w:type="numbering" w:styleId="NoList" w:default="1">
    <w:name w:val="No List"/>
    <w:uiPriority w:val="99"/>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LibreOffice/4.4.3.2$Linux_X86_64 LibreOffice_project/40m0$Build-2</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2017-01-14T10:36:00Z</dcterms:created>
  <dc:creator>Jaap Vos</dc:creator>
  <dc:language>nl-NL</dc:language>
  <cp:lastPrinted>2017-01-15T13:02:44Z</cp:lastPrinted>
  <dcterms:modified xsi:type="dcterms:W3CDTF">2017-01-15T13:09:50Z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